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Style w:val="Title"/>
        <w:pBdr>
          <w:top w:space="0" w:sz="0" w:val="nil"/>
          <w:left w:space="0" w:sz="0" w:val="nil"/>
          <w:bottom w:space="0" w:sz="0" w:val="nil"/>
          <w:right w:space="0" w:sz="0" w:val="nil"/>
          <w:between w:space="0" w:sz="0" w:val="nil"/>
        </w:pBdr>
        <w:shd w:fill="auto" w:val="clear"/>
        <w:spacing w:line="240" w:lineRule="auto"/>
        <w:contextualSpacing w:val="0"/>
        <w:jc w:val="center"/>
        <w:rPr/>
      </w:pPr>
      <w:bookmarkStart w:colFirst="0" w:colLast="0" w:name="_1tu4oeceznq0" w:id="0"/>
      <w:bookmarkEnd w:id="0"/>
      <w:r w:rsidDel="00000000" w:rsidR="00000000" w:rsidRPr="00000000">
        <w:rPr>
          <w:rtl w:val="0"/>
        </w:rPr>
        <w:t xml:space="preserve">Отделение гастроэнтерологии </w:t>
      </w:r>
    </w:p>
    <w:p w:rsidR="00000000" w:rsidDel="00000000" w:rsidP="00000000" w:rsidRDefault="00000000" w:rsidRPr="00000000">
      <w:pPr>
        <w:pStyle w:val="Heading1"/>
        <w:pBdr>
          <w:top w:space="0" w:sz="0" w:val="nil"/>
          <w:left w:space="0" w:sz="0" w:val="nil"/>
          <w:bottom w:space="0" w:sz="0" w:val="nil"/>
          <w:right w:space="0" w:sz="0" w:val="nil"/>
          <w:between w:space="0" w:sz="0" w:val="nil"/>
        </w:pBdr>
        <w:shd w:fill="auto" w:val="clear"/>
        <w:contextualSpacing w:val="0"/>
        <w:rPr/>
      </w:pPr>
      <w:bookmarkStart w:colFirst="0" w:colLast="0" w:name="_2ejpz4le7c7q" w:id="1"/>
      <w:bookmarkEnd w:id="1"/>
      <w:r w:rsidDel="00000000" w:rsidR="00000000" w:rsidRPr="00000000">
        <w:rPr>
          <w:rtl w:val="0"/>
        </w:rPr>
        <w:t xml:space="preserve">Когда нужно обратиться к врачу? </w:t>
      </w:r>
    </w:p>
    <w:p w:rsidR="00000000" w:rsidDel="00000000" w:rsidP="00000000" w:rsidRDefault="00000000" w:rsidRPr="00000000">
      <w:pPr>
        <w:pStyle w:val="Heading4"/>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rPr>
      </w:pPr>
      <w:bookmarkStart w:colFirst="0" w:colLast="0" w:name="_38vz8nh9cab5" w:id="2"/>
      <w:bookmarkEnd w:id="2"/>
      <w:r w:rsidDel="00000000" w:rsidR="00000000" w:rsidRPr="00000000">
        <w:rPr>
          <w:rtl w:val="0"/>
        </w:rPr>
        <w:t xml:space="preserve">Острые жалобы:</w:t>
      </w:r>
      <w:r w:rsidDel="00000000" w:rsidR="00000000" w:rsidRPr="00000000">
        <w:rPr>
          <w:rtl w:val="0"/>
        </w:rPr>
      </w:r>
    </w:p>
    <w:p w:rsidR="00000000" w:rsidDel="00000000" w:rsidP="00000000" w:rsidRDefault="00000000" w:rsidRPr="00000000">
      <w:pPr>
        <w:numPr>
          <w:ilvl w:val="0"/>
          <w:numId w:val="4"/>
        </w:numPr>
        <w:pBdr>
          <w:top w:space="0" w:sz="0" w:val="nil"/>
          <w:left w:space="0" w:sz="0" w:val="nil"/>
          <w:bottom w:space="0" w:sz="0" w:val="nil"/>
          <w:right w:space="0" w:sz="0" w:val="nil"/>
          <w:between w:space="0" w:sz="0" w:val="nil"/>
        </w:pBdr>
        <w:shd w:fill="auto" w:val="clear"/>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Нарушение аппетита, тошнота, рвота, отрыжка, изжога, нарушение процесса пищеварения (запор, понос), метеоризм (первые и явные симптомы, которые говорят о патологии органов пищеварения);</w:t>
      </w:r>
    </w:p>
    <w:p w:rsidR="00000000" w:rsidDel="00000000" w:rsidP="00000000" w:rsidRDefault="00000000" w:rsidRPr="00000000">
      <w:pPr>
        <w:numPr>
          <w:ilvl w:val="0"/>
          <w:numId w:val="4"/>
        </w:numPr>
        <w:pBdr>
          <w:top w:space="0" w:sz="0" w:val="nil"/>
          <w:left w:space="0" w:sz="0" w:val="nil"/>
          <w:bottom w:space="0" w:sz="0" w:val="nil"/>
          <w:right w:space="0" w:sz="0" w:val="nil"/>
          <w:between w:space="0" w:sz="0" w:val="nil"/>
        </w:pBdr>
        <w:shd w:fill="auto" w:val="clea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Дисфагия (нарушение прохождения пищи), боль за грудиной, икота, рвота, ощущение тяжести, давления, боль по ходу пищевода (может иррадиировать в межлопаточную область и усиливаться во время употребления пищи), значительная потеря массы тела, появление венозной сетки на груди или животе (характерная симптоматика для заболеваний пищевода);</w:t>
      </w:r>
    </w:p>
    <w:p w:rsidR="00000000" w:rsidDel="00000000" w:rsidP="00000000" w:rsidRDefault="00000000" w:rsidRPr="00000000">
      <w:pPr>
        <w:numPr>
          <w:ilvl w:val="0"/>
          <w:numId w:val="4"/>
        </w:numPr>
        <w:pBdr>
          <w:top w:space="0" w:sz="0" w:val="nil"/>
          <w:left w:space="0" w:sz="0" w:val="nil"/>
          <w:bottom w:space="0" w:sz="0" w:val="nil"/>
          <w:right w:space="0" w:sz="0" w:val="nil"/>
          <w:between w:space="0" w:sz="0" w:val="nil"/>
        </w:pBdr>
        <w:shd w:fill="auto" w:val="clea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Нарушение вкуса, аппетита, появление боли (постоянная, приступообразная, ноющая), тошнота, рвота после или во время приема пищи, рвота кровью или желудочным соком, отрыжка, изжога, неприятное ощущение во рту (данные симптомы говорят о патологии желудка);</w:t>
      </w:r>
    </w:p>
    <w:p w:rsidR="00000000" w:rsidDel="00000000" w:rsidP="00000000" w:rsidRDefault="00000000" w:rsidRPr="00000000">
      <w:pPr>
        <w:numPr>
          <w:ilvl w:val="0"/>
          <w:numId w:val="4"/>
        </w:numPr>
        <w:pBdr>
          <w:top w:space="0" w:sz="0" w:val="nil"/>
          <w:left w:space="0" w:sz="0" w:val="nil"/>
          <w:bottom w:space="0" w:sz="0" w:val="nil"/>
          <w:right w:space="0" w:sz="0" w:val="nil"/>
          <w:between w:space="0" w:sz="0" w:val="nil"/>
        </w:pBdr>
        <w:shd w:fill="auto" w:val="clea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Кишечные кровотечения, стул с примесью крови;</w:t>
      </w:r>
    </w:p>
    <w:p w:rsidR="00000000" w:rsidDel="00000000" w:rsidP="00000000" w:rsidRDefault="00000000" w:rsidRPr="00000000">
      <w:pPr>
        <w:numPr>
          <w:ilvl w:val="0"/>
          <w:numId w:val="4"/>
        </w:numPr>
        <w:pBdr>
          <w:top w:space="0" w:sz="0" w:val="nil"/>
          <w:left w:space="0" w:sz="0" w:val="nil"/>
          <w:bottom w:space="0" w:sz="0" w:val="nil"/>
          <w:right w:space="0" w:sz="0" w:val="nil"/>
          <w:between w:space="0" w:sz="0" w:val="nil"/>
        </w:pBdr>
        <w:shd w:fill="auto" w:val="clea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Боль, рвота (ранее употребленной пищей), тошнота, изжога, нарушение аппетита (снижение или увеличение), отрыжка (кислого характера), ситофобия (боязнь перед употреблением пищи, вследствие чего, может, появится или усилиться боль), понос, чувство насыщенности, сухость кожных покровов, черный стул, сухость во рту (это симптоматика язвенной болезни желудка и двенадцатиперстной кишки);</w:t>
      </w:r>
    </w:p>
    <w:p w:rsidR="00000000" w:rsidDel="00000000" w:rsidP="00000000" w:rsidRDefault="00000000" w:rsidRPr="00000000">
      <w:pPr>
        <w:numPr>
          <w:ilvl w:val="0"/>
          <w:numId w:val="4"/>
        </w:numPr>
        <w:pBdr>
          <w:top w:space="0" w:sz="0" w:val="nil"/>
          <w:left w:space="0" w:sz="0" w:val="nil"/>
          <w:bottom w:space="0" w:sz="0" w:val="nil"/>
          <w:right w:space="0" w:sz="0" w:val="nil"/>
          <w:between w:space="0" w:sz="0" w:val="nil"/>
        </w:pBdr>
        <w:shd w:fill="auto" w:val="clea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Желтушность кожных покровов, ощущение тяжести, боль в правом подреберье, тошнота, ощущение горечи во рту, отрыжка, снижение аппетита, вздутие живота (это свидетельствует о возможности развития синдрома Жильбера).</w:t>
      </w:r>
    </w:p>
    <w:p w:rsidR="00000000" w:rsidDel="00000000" w:rsidP="00000000" w:rsidRDefault="00000000" w:rsidRPr="00000000">
      <w:pPr>
        <w:pStyle w:val="Heading4"/>
        <w:pBdr>
          <w:top w:space="0" w:sz="0" w:val="nil"/>
          <w:left w:space="0" w:sz="0" w:val="nil"/>
          <w:bottom w:space="0" w:sz="0" w:val="nil"/>
          <w:right w:space="0" w:sz="0" w:val="nil"/>
          <w:between w:space="0" w:sz="0" w:val="nil"/>
        </w:pBdr>
        <w:shd w:fill="auto" w:val="clear"/>
        <w:contextualSpacing w:val="0"/>
        <w:rPr/>
      </w:pPr>
      <w:bookmarkStart w:colFirst="0" w:colLast="0" w:name="_lmdoyeq7xqlg" w:id="3"/>
      <w:bookmarkEnd w:id="3"/>
      <w:r w:rsidDel="00000000" w:rsidR="00000000" w:rsidRPr="00000000">
        <w:rPr>
          <w:rtl w:val="0"/>
        </w:rPr>
        <w:t xml:space="preserve">Хронические жалобы:</w:t>
      </w:r>
    </w:p>
    <w:p w:rsidR="00000000" w:rsidDel="00000000" w:rsidP="00000000" w:rsidRDefault="00000000" w:rsidRPr="00000000">
      <w:pPr>
        <w:numPr>
          <w:ilvl w:val="0"/>
          <w:numId w:val="3"/>
        </w:numPr>
        <w:pBdr>
          <w:top w:space="0" w:sz="0" w:val="nil"/>
          <w:left w:space="0" w:sz="0" w:val="nil"/>
          <w:bottom w:space="0" w:sz="0" w:val="nil"/>
          <w:right w:space="0" w:sz="0" w:val="nil"/>
          <w:between w:space="0" w:sz="0" w:val="nil"/>
        </w:pBdr>
        <w:shd w:fill="auto" w:val="clear"/>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Нарушение аппетита (снижение, потеря или увеличение);</w:t>
      </w:r>
    </w:p>
    <w:p w:rsidR="00000000" w:rsidDel="00000000" w:rsidP="00000000" w:rsidRDefault="00000000" w:rsidRPr="00000000">
      <w:pPr>
        <w:numPr>
          <w:ilvl w:val="0"/>
          <w:numId w:val="3"/>
        </w:numPr>
        <w:pBdr>
          <w:top w:space="0" w:sz="0" w:val="nil"/>
          <w:left w:space="0" w:sz="0" w:val="nil"/>
          <w:bottom w:space="0" w:sz="0" w:val="nil"/>
          <w:right w:space="0" w:sz="0" w:val="nil"/>
          <w:between w:space="0" w:sz="0" w:val="nil"/>
        </w:pBdr>
        <w:shd w:fill="auto" w:val="clea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Ожирение или анорексия (длительный процесс, которые можно сразу не заметить);</w:t>
      </w:r>
    </w:p>
    <w:p w:rsidR="00000000" w:rsidDel="00000000" w:rsidP="00000000" w:rsidRDefault="00000000" w:rsidRPr="00000000">
      <w:pPr>
        <w:numPr>
          <w:ilvl w:val="0"/>
          <w:numId w:val="3"/>
        </w:numPr>
        <w:pBdr>
          <w:top w:space="0" w:sz="0" w:val="nil"/>
          <w:left w:space="0" w:sz="0" w:val="nil"/>
          <w:bottom w:space="0" w:sz="0" w:val="nil"/>
          <w:right w:space="0" w:sz="0" w:val="nil"/>
          <w:between w:space="0" w:sz="0" w:val="nil"/>
        </w:pBdr>
        <w:shd w:fill="auto" w:val="clea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Психоэмоциональная нестойкость, нервозность, снижение трудоспособности, головная боль;</w:t>
      </w:r>
    </w:p>
    <w:p w:rsidR="00000000" w:rsidDel="00000000" w:rsidP="00000000" w:rsidRDefault="00000000" w:rsidRPr="00000000">
      <w:pPr>
        <w:numPr>
          <w:ilvl w:val="0"/>
          <w:numId w:val="3"/>
        </w:numPr>
        <w:pBdr>
          <w:top w:space="0" w:sz="0" w:val="nil"/>
          <w:left w:space="0" w:sz="0" w:val="nil"/>
          <w:bottom w:space="0" w:sz="0" w:val="nil"/>
          <w:right w:space="0" w:sz="0" w:val="nil"/>
          <w:between w:space="0" w:sz="0" w:val="nil"/>
        </w:pBdr>
        <w:shd w:fill="auto" w:val="clea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Ноющая боль в околопупочной области, может усиливаться во время кашля (наличие таких симптомов может говорить о патологическом процессе и развитии воспаления в кишках);</w:t>
      </w:r>
    </w:p>
    <w:p w:rsidR="00000000" w:rsidDel="00000000" w:rsidP="00000000" w:rsidRDefault="00000000" w:rsidRPr="00000000">
      <w:pPr>
        <w:numPr>
          <w:ilvl w:val="0"/>
          <w:numId w:val="3"/>
        </w:numPr>
        <w:pBdr>
          <w:top w:space="0" w:sz="0" w:val="nil"/>
          <w:left w:space="0" w:sz="0" w:val="nil"/>
          <w:bottom w:space="0" w:sz="0" w:val="nil"/>
          <w:right w:space="0" w:sz="0" w:val="nil"/>
          <w:between w:space="0" w:sz="0" w:val="nil"/>
        </w:pBdr>
        <w:shd w:fill="auto" w:val="clea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Метеоризм, понос;</w:t>
      </w:r>
    </w:p>
    <w:p w:rsidR="00000000" w:rsidDel="00000000" w:rsidP="00000000" w:rsidRDefault="00000000" w:rsidRPr="00000000">
      <w:pPr>
        <w:numPr>
          <w:ilvl w:val="0"/>
          <w:numId w:val="3"/>
        </w:numPr>
        <w:pBdr>
          <w:top w:space="0" w:sz="0" w:val="nil"/>
          <w:left w:space="0" w:sz="0" w:val="nil"/>
          <w:bottom w:space="0" w:sz="0" w:val="nil"/>
          <w:right w:space="0" w:sz="0" w:val="nil"/>
          <w:between w:space="0" w:sz="0" w:val="nil"/>
        </w:pBdr>
        <w:shd w:fill="auto" w:val="clea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Быстрая усталость;</w:t>
      </w:r>
    </w:p>
    <w:p w:rsidR="00000000" w:rsidDel="00000000" w:rsidP="00000000" w:rsidRDefault="00000000" w:rsidRPr="00000000">
      <w:pPr>
        <w:numPr>
          <w:ilvl w:val="0"/>
          <w:numId w:val="3"/>
        </w:numPr>
        <w:pBdr>
          <w:top w:space="0" w:sz="0" w:val="nil"/>
          <w:left w:space="0" w:sz="0" w:val="nil"/>
          <w:bottom w:space="0" w:sz="0" w:val="nil"/>
          <w:right w:space="0" w:sz="0" w:val="nil"/>
          <w:between w:space="0" w:sz="0" w:val="nil"/>
        </w:pBdr>
        <w:shd w:fill="auto" w:val="clea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Тошнота, рвота, запор (может появляться и во время обострения язвенной болезни желудка и двенадцатиперстной кишки);</w:t>
      </w:r>
    </w:p>
    <w:p w:rsidR="00000000" w:rsidDel="00000000" w:rsidP="00000000" w:rsidRDefault="00000000" w:rsidRPr="00000000">
      <w:pPr>
        <w:numPr>
          <w:ilvl w:val="0"/>
          <w:numId w:val="3"/>
        </w:numPr>
        <w:pBdr>
          <w:top w:space="0" w:sz="0" w:val="nil"/>
          <w:left w:space="0" w:sz="0" w:val="nil"/>
          <w:bottom w:space="0" w:sz="0" w:val="nil"/>
          <w:right w:space="0" w:sz="0" w:val="nil"/>
          <w:between w:space="0" w:sz="0" w:val="nil"/>
        </w:pBdr>
        <w:shd w:fill="auto" w:val="clea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Повышение температуры тела.</w:t>
      </w:r>
    </w:p>
    <w:p w:rsidR="00000000" w:rsidDel="00000000" w:rsidP="00000000" w:rsidRDefault="00000000" w:rsidRPr="00000000">
      <w:pPr>
        <w:pStyle w:val="Heading1"/>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sz w:val="24"/>
          <w:szCs w:val="24"/>
        </w:rPr>
      </w:pPr>
      <w:bookmarkStart w:colFirst="0" w:colLast="0" w:name="_ita9fcmj3jfs" w:id="4"/>
      <w:bookmarkEnd w:id="4"/>
      <w:r w:rsidDel="00000000" w:rsidR="00000000" w:rsidRPr="00000000">
        <w:rPr>
          <w:rtl w:val="0"/>
        </w:rPr>
        <w:t xml:space="preserve">На консультации гастроэнтеролог:</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 время посещения гастроэнтерологического отделение, врач проведет полноценный опрос и осмотр, который состоит с:</w:t>
      </w:r>
    </w:p>
    <w:p w:rsidR="00000000" w:rsidDel="00000000" w:rsidP="00000000" w:rsidRDefault="00000000" w:rsidRPr="00000000">
      <w:pPr>
        <w:numPr>
          <w:ilvl w:val="0"/>
          <w:numId w:val="5"/>
        </w:numPr>
        <w:pBdr>
          <w:top w:space="0" w:sz="0" w:val="nil"/>
          <w:left w:space="0" w:sz="0" w:val="nil"/>
          <w:bottom w:space="0" w:sz="0" w:val="nil"/>
          <w:right w:space="0" w:sz="0" w:val="nil"/>
          <w:between w:space="0" w:sz="0" w:val="nil"/>
        </w:pBdr>
        <w:shd w:fill="auto" w:val="clear"/>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Паспортной части (ФИО, дату и год рождения, национальность, место жительства, род деятельности или работы);</w:t>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Сбора анамнеза (на этом этапе проводится расспрос, узнаются жалобы, их характер, локализация, интенсивность);</w:t>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Осмотр полости рта (окраска, наличие высыпаний, трещин; пигментация или кровоизлияние на слизистой, афты);</w:t>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Осмотр языка (увеличение, утолщение, гладкость поверхности, налет, сухость), все это свидетельствует о патологических процессах в системе пищеварения;</w:t>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Осмотр живота (его форма, наличие или отсутствие втяжений, выпячиванья, метеоризма, ожирения, асцита, истощения, увеличения селезенки, печени, грыжи белой линии живота, пупочного кольца, рубцов или стрий);</w:t>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Перкуссия (определение свободной жидкости в брюшной полости (асцит);</w:t>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Пальпация (поверхностная и глубокая);</w:t>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Инструментальные методы диагностики пищеварительной системы (эзофагоскопия, гастроскопия, дуоденоскопия, колоноскопия, ректороманоскопия, рентгенологические исследования, обзорная или контрастная рентгенография брюшной полости, компьютерная томография, ультразвуковое исследование, лапароскопия, лапароцентез, биопсия (прицельная через фиброэндоскоп, ректоскоп, лапароскоп);</w:t>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Инструментальная диагностика поджелудочной железы (обзорная или контрастная рентгенография брюшной полости и желудка, компьютерная томография, ультразвуковое исследование, селективная ангиография артерий, радиоизотопное сканирование, эндоскопическая ретроградная холангиопанкреатография);</w:t>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Инструментальные исследования печени и желчных путей (эзофагогастроскопия, дуоденальное зондирование, эзофагография, холецистография, компьютерная томография, ультразвуковое исследование, радиоизотопное сканирование, лапароскопия, биопсия);</w:t>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Заключительный анализ данных и объективного исследования (установление диагноза и назначение лечения, профилактики).</w:t>
      </w:r>
    </w:p>
    <w:p w:rsidR="00000000" w:rsidDel="00000000" w:rsidP="00000000" w:rsidRDefault="00000000" w:rsidRPr="00000000">
      <w:pPr>
        <w:pStyle w:val="Heading1"/>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sz w:val="24"/>
          <w:szCs w:val="24"/>
        </w:rPr>
      </w:pPr>
      <w:bookmarkStart w:colFirst="0" w:colLast="0" w:name="_bjxkouaa09g" w:id="5"/>
      <w:bookmarkEnd w:id="5"/>
      <w:r w:rsidDel="00000000" w:rsidR="00000000" w:rsidRPr="00000000">
        <w:rPr>
          <w:rtl w:val="0"/>
        </w:rPr>
        <w:t xml:space="preserve">Вопрос-ответ:</w:t>
      </w:r>
      <w:r w:rsidDel="00000000" w:rsidR="00000000" w:rsidRPr="00000000">
        <w:rPr>
          <w:rtl w:val="0"/>
        </w:rPr>
      </w:r>
    </w:p>
    <w:p w:rsidR="00000000" w:rsidDel="00000000" w:rsidP="00000000" w:rsidRDefault="00000000" w:rsidRPr="00000000">
      <w:pPr>
        <w:pStyle w:val="Heading3"/>
        <w:pBdr>
          <w:top w:space="0" w:sz="0" w:val="nil"/>
          <w:left w:space="0" w:sz="0" w:val="nil"/>
          <w:bottom w:space="0" w:sz="0" w:val="nil"/>
          <w:right w:space="0" w:sz="0" w:val="nil"/>
          <w:between w:space="0" w:sz="0" w:val="nil"/>
        </w:pBdr>
        <w:shd w:fill="auto" w:val="clear"/>
        <w:contextualSpacing w:val="0"/>
        <w:rPr/>
      </w:pPr>
      <w:bookmarkStart w:colFirst="0" w:colLast="0" w:name="_jkw03memnawb" w:id="6"/>
      <w:bookmarkEnd w:id="6"/>
      <w:r w:rsidDel="00000000" w:rsidR="00000000" w:rsidRPr="00000000">
        <w:rPr>
          <w:rtl w:val="0"/>
        </w:rPr>
        <w:t xml:space="preserve">Какие первые симптомы гастрита и как его лечить?</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Самыми первыми симптомами на которые жалуется больной с гастритом является тошнота, рвота, понос, боль и тяжесть в желудке, общую слабость, потерю сознания. Во время проведения осмотра отмечается бледность кожных покровов, серо-белый налет на языке, сниженное артериальное давление, тахикардия.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Лечение проводится за следующей схемой: </w:t>
      </w:r>
    </w:p>
    <w:p w:rsidR="00000000" w:rsidDel="00000000" w:rsidP="00000000" w:rsidRDefault="00000000" w:rsidRPr="00000000">
      <w:pPr>
        <w:numPr>
          <w:ilvl w:val="0"/>
          <w:numId w:val="2"/>
        </w:numPr>
        <w:pBdr>
          <w:top w:space="0" w:sz="0" w:val="nil"/>
          <w:left w:space="0" w:sz="0" w:val="nil"/>
          <w:bottom w:space="0" w:sz="0" w:val="nil"/>
          <w:right w:space="0" w:sz="0" w:val="nil"/>
          <w:between w:space="0" w:sz="0" w:val="nil"/>
        </w:pBdr>
        <w:shd w:fill="auto" w:val="clea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Промывание желудка.</w:t>
      </w:r>
    </w:p>
    <w:p w:rsidR="00000000" w:rsidDel="00000000" w:rsidP="00000000" w:rsidRDefault="00000000" w:rsidRPr="00000000">
      <w:pPr>
        <w:numPr>
          <w:ilvl w:val="0"/>
          <w:numId w:val="2"/>
        </w:numPr>
        <w:pBdr>
          <w:top w:space="0" w:sz="0" w:val="nil"/>
          <w:left w:space="0" w:sz="0" w:val="nil"/>
          <w:bottom w:space="0" w:sz="0" w:val="nil"/>
          <w:right w:space="0" w:sz="0" w:val="nil"/>
          <w:between w:space="0" w:sz="0" w:val="nil"/>
        </w:pBdr>
        <w:shd w:fill="auto" w:val="clea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Антибактериальная терапия (только за показанием врача).</w:t>
      </w:r>
    </w:p>
    <w:p w:rsidR="00000000" w:rsidDel="00000000" w:rsidP="00000000" w:rsidRDefault="00000000" w:rsidRPr="00000000">
      <w:pPr>
        <w:numPr>
          <w:ilvl w:val="0"/>
          <w:numId w:val="2"/>
        </w:numPr>
        <w:pBdr>
          <w:top w:space="0" w:sz="0" w:val="nil"/>
          <w:left w:space="0" w:sz="0" w:val="nil"/>
          <w:bottom w:space="0" w:sz="0" w:val="nil"/>
          <w:right w:space="0" w:sz="0" w:val="nil"/>
          <w:between w:space="0" w:sz="0" w:val="nil"/>
        </w:pBdr>
        <w:shd w:fill="auto" w:val="clea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Адсорбенты.</w:t>
      </w:r>
    </w:p>
    <w:p w:rsidR="00000000" w:rsidDel="00000000" w:rsidP="00000000" w:rsidRDefault="00000000" w:rsidRPr="00000000">
      <w:pPr>
        <w:numPr>
          <w:ilvl w:val="0"/>
          <w:numId w:val="2"/>
        </w:numPr>
        <w:pBdr>
          <w:top w:space="0" w:sz="0" w:val="nil"/>
          <w:left w:space="0" w:sz="0" w:val="nil"/>
          <w:bottom w:space="0" w:sz="0" w:val="nil"/>
          <w:right w:space="0" w:sz="0" w:val="nil"/>
          <w:between w:space="0" w:sz="0" w:val="nil"/>
        </w:pBdr>
        <w:shd w:fill="auto" w:val="clea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Антигистаминные препараты.</w:t>
      </w:r>
    </w:p>
    <w:p w:rsidR="00000000" w:rsidDel="00000000" w:rsidP="00000000" w:rsidRDefault="00000000" w:rsidRPr="00000000">
      <w:pPr>
        <w:numPr>
          <w:ilvl w:val="0"/>
          <w:numId w:val="2"/>
        </w:numPr>
        <w:pBdr>
          <w:top w:space="0" w:sz="0" w:val="nil"/>
          <w:left w:space="0" w:sz="0" w:val="nil"/>
          <w:bottom w:space="0" w:sz="0" w:val="nil"/>
          <w:right w:space="0" w:sz="0" w:val="nil"/>
          <w:between w:space="0" w:sz="0" w:val="nil"/>
        </w:pBdr>
        <w:shd w:fill="auto" w:val="clea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Для устранения боли назначаются холинолитические средства. </w:t>
      </w:r>
    </w:p>
    <w:p w:rsidR="00000000" w:rsidDel="00000000" w:rsidP="00000000" w:rsidRDefault="00000000" w:rsidRPr="00000000">
      <w:pPr>
        <w:numPr>
          <w:ilvl w:val="0"/>
          <w:numId w:val="2"/>
        </w:numPr>
        <w:pBdr>
          <w:top w:space="0" w:sz="0" w:val="nil"/>
          <w:left w:space="0" w:sz="0" w:val="nil"/>
          <w:bottom w:space="0" w:sz="0" w:val="nil"/>
          <w:right w:space="0" w:sz="0" w:val="nil"/>
          <w:between w:space="0" w:sz="0" w:val="nil"/>
        </w:pBdr>
        <w:shd w:fill="auto" w:val="clea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Диетотерапия (в первые дни - голодная диета, потом противоязвенное диетическое питание, примерно через 6 - 8 дней обычное питание).</w:t>
      </w:r>
    </w:p>
    <w:p w:rsidR="00000000" w:rsidDel="00000000" w:rsidP="00000000" w:rsidRDefault="00000000" w:rsidRPr="00000000">
      <w:pPr>
        <w:pStyle w:val="Heading3"/>
        <w:pBdr>
          <w:top w:space="0" w:sz="0" w:val="nil"/>
          <w:left w:space="0" w:sz="0" w:val="nil"/>
          <w:bottom w:space="0" w:sz="0" w:val="nil"/>
          <w:right w:space="0" w:sz="0" w:val="nil"/>
          <w:between w:space="0" w:sz="0" w:val="nil"/>
        </w:pBdr>
        <w:shd w:fill="auto" w:val="clear"/>
        <w:contextualSpacing w:val="0"/>
        <w:rPr/>
      </w:pPr>
      <w:bookmarkStart w:colFirst="0" w:colLast="0" w:name="_vdvkv9ayahwp" w:id="7"/>
      <w:bookmarkEnd w:id="7"/>
      <w:r w:rsidDel="00000000" w:rsidR="00000000" w:rsidRPr="00000000">
        <w:rPr>
          <w:rtl w:val="0"/>
        </w:rPr>
        <w:t xml:space="preserve">В чем разница между лапароцентезом и лапароскопией?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Лапароцентез - это прокол передней брюшной стенки, который проводится в том случае, если в брюшной полости есть большое количество свободной жидкости.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Лапароскопия - осмотр брюшной полости и ее органов с помощью лапароскопа, имеет большое значение для диагностики заболеваний пищеварительного тракта.</w:t>
      </w:r>
    </w:p>
    <w:p w:rsidR="00000000" w:rsidDel="00000000" w:rsidP="00000000" w:rsidRDefault="00000000" w:rsidRPr="00000000">
      <w:pPr>
        <w:pStyle w:val="Heading3"/>
        <w:pBdr>
          <w:top w:space="0" w:sz="0" w:val="nil"/>
          <w:left w:space="0" w:sz="0" w:val="nil"/>
          <w:bottom w:space="0" w:sz="0" w:val="nil"/>
          <w:right w:space="0" w:sz="0" w:val="nil"/>
          <w:between w:space="0" w:sz="0" w:val="nil"/>
        </w:pBdr>
        <w:shd w:fill="auto" w:val="clear"/>
        <w:contextualSpacing w:val="0"/>
        <w:rPr/>
      </w:pPr>
      <w:bookmarkStart w:colFirst="0" w:colLast="0" w:name="_reuadwlu3jqy" w:id="8"/>
      <w:bookmarkEnd w:id="8"/>
      <w:r w:rsidDel="00000000" w:rsidR="00000000" w:rsidRPr="00000000">
        <w:rPr>
          <w:rtl w:val="0"/>
        </w:rPr>
        <w:t xml:space="preserve">Могут назначить больным с болезнями желудочно-кишечного тракта санаторно-курортное лечение?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 могут. Санаторно-курортное лечение рекомендовано больным на хронический гастрит. Так как в этом случае необходимо рационально организовать питание и здоровый образ жизни, и предотвратить появление рецидива.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Style w:val="Heading3"/>
        <w:pBdr>
          <w:top w:space="0" w:sz="0" w:val="nil"/>
          <w:left w:space="0" w:sz="0" w:val="nil"/>
          <w:bottom w:space="0" w:sz="0" w:val="nil"/>
          <w:right w:space="0" w:sz="0" w:val="nil"/>
          <w:between w:space="0" w:sz="0" w:val="nil"/>
        </w:pBdr>
        <w:shd w:fill="auto" w:val="clear"/>
        <w:contextualSpacing w:val="0"/>
        <w:rPr/>
      </w:pPr>
      <w:bookmarkStart w:colFirst="0" w:colLast="0" w:name="_kwefwh7e5xh2" w:id="9"/>
      <w:bookmarkEnd w:id="9"/>
      <w:r w:rsidDel="00000000" w:rsidR="00000000" w:rsidRPr="00000000">
        <w:rPr>
          <w:rtl w:val="0"/>
        </w:rPr>
      </w:r>
    </w:p>
    <w:sectPr>
      <w:pgSz w:h="16834" w:w="11909"/>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ru"/>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